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5E1" w:rsidRDefault="001C4B01">
      <w:pPr>
        <w:jc w:val="center"/>
        <w:rPr>
          <w:b/>
          <w:bCs/>
          <w:sz w:val="36"/>
          <w:szCs w:val="44"/>
        </w:rPr>
      </w:pPr>
      <w:r>
        <w:rPr>
          <w:rFonts w:hint="eastAsia"/>
          <w:b/>
          <w:bCs/>
          <w:sz w:val="36"/>
          <w:szCs w:val="44"/>
        </w:rPr>
        <w:t>椎间孔镜模拟训练器</w:t>
      </w:r>
      <w:bookmarkStart w:id="0" w:name="_GoBack"/>
      <w:bookmarkEnd w:id="0"/>
      <w:r>
        <w:rPr>
          <w:rFonts w:hint="eastAsia"/>
          <w:b/>
          <w:bCs/>
          <w:sz w:val="36"/>
          <w:szCs w:val="44"/>
        </w:rPr>
        <w:t>技术参数</w:t>
      </w:r>
    </w:p>
    <w:p w:rsidR="002B65E1" w:rsidRDefault="001C4B01">
      <w:pPr>
        <w:rPr>
          <w:sz w:val="32"/>
          <w:szCs w:val="40"/>
        </w:rPr>
      </w:pPr>
      <w:r>
        <w:rPr>
          <w:rFonts w:hint="eastAsia"/>
          <w:sz w:val="32"/>
          <w:szCs w:val="40"/>
        </w:rPr>
        <w:t>1.</w:t>
      </w:r>
      <w:r>
        <w:rPr>
          <w:rFonts w:hint="eastAsia"/>
          <w:sz w:val="32"/>
          <w:szCs w:val="40"/>
        </w:rPr>
        <w:t>★要求采用半身俯卧腰椎人体模型，腰椎外部皮肤为硅胶材料，具有良好的弹性内部构造，颜色接近真实的人体，脊柱微创椎间孔镜插入时的感觉接近真实手术。</w:t>
      </w:r>
    </w:p>
    <w:p w:rsidR="002B65E1" w:rsidRDefault="001C4B01">
      <w:pPr>
        <w:rPr>
          <w:sz w:val="32"/>
          <w:szCs w:val="40"/>
        </w:rPr>
      </w:pPr>
      <w:r>
        <w:rPr>
          <w:rFonts w:hint="eastAsia"/>
          <w:sz w:val="32"/>
          <w:szCs w:val="40"/>
        </w:rPr>
        <w:t>2.</w:t>
      </w:r>
      <w:r>
        <w:rPr>
          <w:rFonts w:hint="eastAsia"/>
          <w:sz w:val="32"/>
          <w:szCs w:val="40"/>
        </w:rPr>
        <w:t>★脊柱部位有开孔窗，可识别腰椎间盘突出症病理。</w:t>
      </w:r>
    </w:p>
    <w:p w:rsidR="002B65E1" w:rsidRDefault="001C4B01">
      <w:pPr>
        <w:rPr>
          <w:sz w:val="32"/>
          <w:szCs w:val="40"/>
        </w:rPr>
      </w:pPr>
      <w:r>
        <w:rPr>
          <w:rFonts w:hint="eastAsia"/>
          <w:sz w:val="32"/>
          <w:szCs w:val="40"/>
        </w:rPr>
        <w:t>3.</w:t>
      </w:r>
      <w:r>
        <w:rPr>
          <w:rFonts w:hint="eastAsia"/>
          <w:sz w:val="32"/>
          <w:szCs w:val="40"/>
        </w:rPr>
        <w:t>模型要求内置骨盆及腰椎骶椎模型解剖标识准确易于手术模拟操作训练辨别，设置可视化内窥镜手术操作一体化训练平台，可以用于脊柱微创椎间孔镜的插入训练。</w:t>
      </w:r>
    </w:p>
    <w:p w:rsidR="002B65E1" w:rsidRDefault="001C4B01">
      <w:pPr>
        <w:rPr>
          <w:sz w:val="32"/>
          <w:szCs w:val="40"/>
        </w:rPr>
      </w:pPr>
      <w:r>
        <w:rPr>
          <w:rFonts w:hint="eastAsia"/>
          <w:sz w:val="32"/>
          <w:szCs w:val="40"/>
        </w:rPr>
        <w:t>4.</w:t>
      </w:r>
      <w:r>
        <w:rPr>
          <w:rFonts w:hint="eastAsia"/>
          <w:sz w:val="32"/>
          <w:szCs w:val="40"/>
        </w:rPr>
        <w:t>设置手术模拟入路可以平可以斜的方式进入椎间孔，在安全三角区实施模拟手术，在模拟内窥镜直视下可以清楚的看到突出的髓核、神经根、硬膜囊和增生的骨组织。</w:t>
      </w:r>
    </w:p>
    <w:p w:rsidR="002B65E1" w:rsidRDefault="001C4B01">
      <w:pPr>
        <w:rPr>
          <w:sz w:val="32"/>
          <w:szCs w:val="40"/>
        </w:rPr>
      </w:pPr>
      <w:r>
        <w:rPr>
          <w:rFonts w:hint="eastAsia"/>
          <w:sz w:val="32"/>
          <w:szCs w:val="40"/>
        </w:rPr>
        <w:t>5.</w:t>
      </w:r>
      <w:r>
        <w:rPr>
          <w:rFonts w:hint="eastAsia"/>
          <w:sz w:val="32"/>
          <w:szCs w:val="40"/>
        </w:rPr>
        <w:t>腰椎模块以腰椎间盘突出症为代表的手术模拟，可实现体表定位、穿刺、置管、成型、镜下解剖等功能操作。</w:t>
      </w:r>
    </w:p>
    <w:p w:rsidR="002B65E1" w:rsidRDefault="001C4B01">
      <w:pPr>
        <w:rPr>
          <w:sz w:val="32"/>
          <w:szCs w:val="40"/>
        </w:rPr>
      </w:pPr>
      <w:r>
        <w:rPr>
          <w:rFonts w:hint="eastAsia"/>
          <w:sz w:val="32"/>
          <w:szCs w:val="40"/>
        </w:rPr>
        <w:t>6.</w:t>
      </w:r>
      <w:r>
        <w:rPr>
          <w:rFonts w:hint="eastAsia"/>
          <w:sz w:val="32"/>
          <w:szCs w:val="40"/>
        </w:rPr>
        <w:t>穿刺、扩孔、置管、成型可根据目标器械与仿真人体模型相对位置实现模拟术中操作，包含模拟患者侧俯卧位切换及侧后入路的入路方式，关节突成型可对仿真</w:t>
      </w:r>
      <w:proofErr w:type="gramStart"/>
      <w:r>
        <w:rPr>
          <w:rFonts w:hint="eastAsia"/>
          <w:sz w:val="32"/>
          <w:szCs w:val="40"/>
        </w:rPr>
        <w:t>骨进行</w:t>
      </w:r>
      <w:proofErr w:type="gramEnd"/>
      <w:r>
        <w:rPr>
          <w:rFonts w:hint="eastAsia"/>
          <w:sz w:val="32"/>
          <w:szCs w:val="40"/>
        </w:rPr>
        <w:t>模拟削切，仿真骨与仿真皮肉可以作为培训耗材实现换装。</w:t>
      </w:r>
      <w:r>
        <w:rPr>
          <w:rFonts w:hint="eastAsia"/>
          <w:sz w:val="32"/>
          <w:szCs w:val="40"/>
        </w:rPr>
        <w:t xml:space="preserve"> </w:t>
      </w:r>
    </w:p>
    <w:p w:rsidR="002B65E1" w:rsidRDefault="001C4B01">
      <w:pPr>
        <w:rPr>
          <w:sz w:val="32"/>
          <w:szCs w:val="40"/>
        </w:rPr>
      </w:pPr>
      <w:r>
        <w:rPr>
          <w:rFonts w:hint="eastAsia"/>
          <w:sz w:val="32"/>
          <w:szCs w:val="40"/>
        </w:rPr>
        <w:t>7.</w:t>
      </w:r>
      <w:r>
        <w:rPr>
          <w:rFonts w:hint="eastAsia"/>
          <w:sz w:val="32"/>
          <w:szCs w:val="40"/>
        </w:rPr>
        <w:t>★云平台包含不少于</w:t>
      </w:r>
      <w:r>
        <w:rPr>
          <w:rFonts w:hint="eastAsia"/>
          <w:sz w:val="32"/>
          <w:szCs w:val="40"/>
        </w:rPr>
        <w:t>50000</w:t>
      </w:r>
      <w:r>
        <w:rPr>
          <w:rFonts w:hint="eastAsia"/>
          <w:sz w:val="32"/>
          <w:szCs w:val="40"/>
        </w:rPr>
        <w:t>套人类疾病临床诊断库</w:t>
      </w:r>
      <w:r>
        <w:rPr>
          <w:rFonts w:hint="eastAsia"/>
          <w:sz w:val="32"/>
          <w:szCs w:val="40"/>
        </w:rPr>
        <w:t>，每个病例带计算机医学影像图、病人基本信息、诊断建议、病历报告在线同伴互学</w:t>
      </w:r>
    </w:p>
    <w:p w:rsidR="002B65E1" w:rsidRDefault="001C4B01">
      <w:pPr>
        <w:rPr>
          <w:sz w:val="32"/>
          <w:szCs w:val="40"/>
        </w:rPr>
      </w:pPr>
      <w:r>
        <w:rPr>
          <w:rFonts w:hint="eastAsia"/>
          <w:sz w:val="32"/>
          <w:szCs w:val="40"/>
        </w:rPr>
        <w:t>8.</w:t>
      </w:r>
      <w:r>
        <w:rPr>
          <w:rFonts w:hint="eastAsia"/>
          <w:sz w:val="32"/>
          <w:szCs w:val="40"/>
        </w:rPr>
        <w:t>配置至少包含：椎间孔主体</w:t>
      </w:r>
      <w:r>
        <w:rPr>
          <w:rFonts w:hint="eastAsia"/>
          <w:sz w:val="32"/>
          <w:szCs w:val="40"/>
        </w:rPr>
        <w:t>1</w:t>
      </w:r>
      <w:r>
        <w:rPr>
          <w:rFonts w:hint="eastAsia"/>
          <w:sz w:val="32"/>
          <w:szCs w:val="40"/>
        </w:rPr>
        <w:t>个、高清模拟内窥镜摄像头</w:t>
      </w:r>
      <w:r>
        <w:rPr>
          <w:rFonts w:hint="eastAsia"/>
          <w:sz w:val="32"/>
          <w:szCs w:val="40"/>
        </w:rPr>
        <w:t xml:space="preserve"> 1</w:t>
      </w:r>
      <w:r>
        <w:rPr>
          <w:rFonts w:hint="eastAsia"/>
          <w:sz w:val="32"/>
          <w:szCs w:val="40"/>
        </w:rPr>
        <w:t>个</w:t>
      </w:r>
      <w:r>
        <w:rPr>
          <w:rFonts w:hint="eastAsia"/>
          <w:sz w:val="32"/>
          <w:szCs w:val="40"/>
        </w:rPr>
        <w:t xml:space="preserve"> </w:t>
      </w:r>
      <w:r>
        <w:rPr>
          <w:rFonts w:hint="eastAsia"/>
          <w:sz w:val="32"/>
          <w:szCs w:val="40"/>
        </w:rPr>
        <w:t>、彩屏图像系统</w:t>
      </w:r>
      <w:r>
        <w:rPr>
          <w:rFonts w:hint="eastAsia"/>
          <w:sz w:val="32"/>
          <w:szCs w:val="40"/>
        </w:rPr>
        <w:t xml:space="preserve"> 1</w:t>
      </w:r>
      <w:r>
        <w:rPr>
          <w:rFonts w:hint="eastAsia"/>
          <w:sz w:val="32"/>
          <w:szCs w:val="40"/>
        </w:rPr>
        <w:t>台、一体机工作站、临床</w:t>
      </w:r>
      <w:proofErr w:type="gramStart"/>
      <w:r>
        <w:rPr>
          <w:rFonts w:hint="eastAsia"/>
          <w:sz w:val="32"/>
          <w:szCs w:val="40"/>
        </w:rPr>
        <w:t>疾病诊断库云平台</w:t>
      </w:r>
      <w:proofErr w:type="gramEnd"/>
      <w:r>
        <w:rPr>
          <w:rFonts w:hint="eastAsia"/>
          <w:sz w:val="32"/>
          <w:szCs w:val="40"/>
        </w:rPr>
        <w:t>账号一个。</w:t>
      </w:r>
    </w:p>
    <w:sectPr w:rsidR="002B65E1" w:rsidSect="002B65E1">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jU0MTkzZmU3ODM5OWQ5ZTIzZjYyYzdlNDA4MjllZTEifQ=="/>
  </w:docVars>
  <w:rsids>
    <w:rsidRoot w:val="27446605"/>
    <w:rsid w:val="001C4B01"/>
    <w:rsid w:val="002B65E1"/>
    <w:rsid w:val="274466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65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467</Characters>
  <Application>Microsoft Office Word</Application>
  <DocSecurity>0</DocSecurity>
  <Lines>3</Lines>
  <Paragraphs>1</Paragraphs>
  <ScaleCrop>false</ScaleCrop>
  <Company>Microsoft</Company>
  <LinksUpToDate>false</LinksUpToDate>
  <CharactersWithSpaces>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瑞瑞</dc:creator>
  <cp:lastModifiedBy>Microsoft</cp:lastModifiedBy>
  <cp:revision>2</cp:revision>
  <dcterms:created xsi:type="dcterms:W3CDTF">2024-03-25T00:34:00Z</dcterms:created>
  <dcterms:modified xsi:type="dcterms:W3CDTF">2024-03-25T09:23:00Z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61D79A1F38304DE0839B580B5F002B9B_11</vt:lpwstr>
  </property>
</Properties>
</file>