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429" w:rsidRDefault="00913965" w:rsidP="00913965">
      <w:pPr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竹溪县中医医院</w:t>
      </w:r>
      <w:proofErr w:type="gramStart"/>
      <w:r>
        <w:rPr>
          <w:rFonts w:hint="eastAsia"/>
          <w:b/>
          <w:bCs/>
          <w:sz w:val="28"/>
          <w:szCs w:val="36"/>
        </w:rPr>
        <w:t>桌面云瘦终端</w:t>
      </w:r>
      <w:proofErr w:type="gramEnd"/>
      <w:r>
        <w:rPr>
          <w:rFonts w:hint="eastAsia"/>
          <w:b/>
          <w:bCs/>
          <w:sz w:val="28"/>
          <w:szCs w:val="36"/>
        </w:rPr>
        <w:t>技术参数</w:t>
      </w:r>
    </w:p>
    <w:tbl>
      <w:tblPr>
        <w:tblStyle w:val="a4"/>
        <w:tblW w:w="0" w:type="auto"/>
        <w:tblLook w:val="04A0"/>
      </w:tblPr>
      <w:tblGrid>
        <w:gridCol w:w="1246"/>
        <w:gridCol w:w="1453"/>
        <w:gridCol w:w="5823"/>
      </w:tblGrid>
      <w:tr w:rsidR="002F5429">
        <w:trPr>
          <w:trHeight w:val="330"/>
        </w:trPr>
        <w:tc>
          <w:tcPr>
            <w:tcW w:w="1246" w:type="dxa"/>
          </w:tcPr>
          <w:p w:rsidR="002F5429" w:rsidRDefault="00913965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产品型号</w:t>
            </w:r>
          </w:p>
        </w:tc>
        <w:tc>
          <w:tcPr>
            <w:tcW w:w="1453" w:type="dxa"/>
          </w:tcPr>
          <w:p w:rsidR="002F5429" w:rsidRDefault="00913965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技术指标</w:t>
            </w:r>
          </w:p>
        </w:tc>
        <w:tc>
          <w:tcPr>
            <w:tcW w:w="5823" w:type="dxa"/>
          </w:tcPr>
          <w:p w:rsidR="002F5429" w:rsidRDefault="00913965">
            <w:pPr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技术参数</w:t>
            </w:r>
          </w:p>
        </w:tc>
      </w:tr>
      <w:tr w:rsidR="002F5429">
        <w:trPr>
          <w:trHeight w:val="208"/>
        </w:trPr>
        <w:tc>
          <w:tcPr>
            <w:tcW w:w="1246" w:type="dxa"/>
            <w:vMerge w:val="restart"/>
          </w:tcPr>
          <w:p w:rsidR="002F5429" w:rsidRDefault="00913965">
            <w:pPr>
              <w:jc w:val="center"/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桌面云瘦终端</w:t>
            </w:r>
            <w:proofErr w:type="gramEnd"/>
          </w:p>
        </w:tc>
        <w:tc>
          <w:tcPr>
            <w:tcW w:w="1453" w:type="dxa"/>
          </w:tcPr>
          <w:p w:rsidR="002F5429" w:rsidRDefault="00913965">
            <w:r>
              <w:rPr>
                <w:rFonts w:hint="eastAsia"/>
              </w:rPr>
              <w:t>数量要求</w:t>
            </w:r>
          </w:p>
        </w:tc>
        <w:tc>
          <w:tcPr>
            <w:tcW w:w="5823" w:type="dxa"/>
          </w:tcPr>
          <w:p w:rsidR="002F5429" w:rsidRDefault="00913965">
            <w:pPr>
              <w:rPr>
                <w:rFonts w:eastAsia="宋体"/>
              </w:rPr>
            </w:pPr>
            <w:r>
              <w:rPr>
                <w:rFonts w:ascii="宋体" w:eastAsia="宋体" w:hAnsi="宋体" w:hint="eastAsia"/>
              </w:rPr>
              <w:t>★本项目要求配备</w:t>
            </w:r>
            <w:r>
              <w:rPr>
                <w:rFonts w:ascii="宋体" w:eastAsia="宋体" w:hAnsi="宋体" w:hint="eastAsia"/>
              </w:rPr>
              <w:t>5</w:t>
            </w:r>
            <w:r>
              <w:rPr>
                <w:rFonts w:ascii="宋体" w:eastAsia="宋体" w:hAnsi="宋体"/>
              </w:rPr>
              <w:t>0</w:t>
            </w:r>
            <w:r>
              <w:rPr>
                <w:rFonts w:ascii="宋体" w:eastAsia="宋体" w:hAnsi="宋体" w:hint="eastAsia"/>
              </w:rPr>
              <w:t>台云终端，为满足产品兼容性，与桌面云软件、服务器</w:t>
            </w:r>
            <w:r>
              <w:rPr>
                <w:rFonts w:ascii="宋体" w:eastAsia="宋体" w:hAnsi="宋体" w:hint="eastAsia"/>
              </w:rPr>
              <w:t>需为</w:t>
            </w:r>
            <w:r>
              <w:rPr>
                <w:rFonts w:ascii="宋体" w:eastAsia="宋体" w:hAnsi="宋体" w:hint="eastAsia"/>
              </w:rPr>
              <w:t>同一品牌</w:t>
            </w:r>
            <w:r>
              <w:rPr>
                <w:rFonts w:ascii="宋体" w:eastAsia="宋体" w:hAnsi="宋体" w:hint="eastAsia"/>
              </w:rPr>
              <w:t>并提供相关承诺函。</w:t>
            </w:r>
          </w:p>
        </w:tc>
      </w:tr>
      <w:tr w:rsidR="002F5429">
        <w:trPr>
          <w:trHeight w:val="208"/>
        </w:trPr>
        <w:tc>
          <w:tcPr>
            <w:tcW w:w="1246" w:type="dxa"/>
            <w:vMerge/>
          </w:tcPr>
          <w:p w:rsidR="002F5429" w:rsidRDefault="002F5429"/>
        </w:tc>
        <w:tc>
          <w:tcPr>
            <w:tcW w:w="1453" w:type="dxa"/>
          </w:tcPr>
          <w:p w:rsidR="002F5429" w:rsidRDefault="00913965">
            <w:r>
              <w:rPr>
                <w:rFonts w:hint="eastAsia"/>
              </w:rPr>
              <w:t>硬件规格</w:t>
            </w:r>
          </w:p>
        </w:tc>
        <w:tc>
          <w:tcPr>
            <w:tcW w:w="5823" w:type="dxa"/>
          </w:tcPr>
          <w:p w:rsidR="002F5429" w:rsidRDefault="00913965">
            <w:r>
              <w:rPr>
                <w:rFonts w:ascii="宋体" w:eastAsia="宋体" w:hAnsi="宋体" w:hint="eastAsia"/>
                <w:kern w:val="0"/>
              </w:rPr>
              <w:t>★</w:t>
            </w:r>
            <w:r>
              <w:rPr>
                <w:rFonts w:ascii="宋体" w:eastAsia="宋体" w:hAnsi="宋体" w:hint="eastAsia"/>
              </w:rPr>
              <w:t>ARM</w:t>
            </w:r>
            <w:r>
              <w:rPr>
                <w:rFonts w:ascii="宋体" w:eastAsia="宋体" w:hAnsi="宋体" w:hint="eastAsia"/>
              </w:rPr>
              <w:t>架构，</w:t>
            </w:r>
            <w:r>
              <w:rPr>
                <w:rFonts w:ascii="宋体" w:eastAsia="宋体" w:hAnsi="宋体" w:hint="eastAsia"/>
              </w:rPr>
              <w:t>CPU</w:t>
            </w:r>
            <w:r>
              <w:rPr>
                <w:rFonts w:ascii="宋体" w:eastAsia="宋体" w:hAnsi="宋体" w:hint="eastAsia"/>
              </w:rPr>
              <w:t>≥</w:t>
            </w:r>
            <w:proofErr w:type="gramStart"/>
            <w:r>
              <w:rPr>
                <w:rFonts w:ascii="宋体" w:eastAsia="宋体" w:hAnsi="宋体" w:hint="eastAsia"/>
              </w:rPr>
              <w:t>四</w:t>
            </w:r>
            <w:r>
              <w:rPr>
                <w:rFonts w:ascii="宋体" w:eastAsia="宋体" w:hAnsi="宋体" w:hint="eastAsia"/>
              </w:rPr>
              <w:t>核</w:t>
            </w:r>
            <w:proofErr w:type="gramEnd"/>
            <w:r>
              <w:rPr>
                <w:rFonts w:ascii="宋体" w:eastAsia="宋体" w:hAnsi="宋体" w:hint="eastAsia"/>
              </w:rPr>
              <w:t>1.6Ghz</w:t>
            </w:r>
            <w:r>
              <w:rPr>
                <w:rFonts w:ascii="宋体" w:eastAsia="宋体" w:hAnsi="宋体" w:hint="eastAsia"/>
              </w:rPr>
              <w:t>，</w:t>
            </w:r>
            <w:r>
              <w:rPr>
                <w:rFonts w:ascii="宋体" w:eastAsia="宋体" w:hAnsi="宋体" w:hint="eastAsia"/>
              </w:rPr>
              <w:t>内存≥</w:t>
            </w:r>
            <w:r>
              <w:rPr>
                <w:rFonts w:ascii="宋体" w:eastAsia="宋体" w:hAnsi="宋体" w:hint="eastAsia"/>
              </w:rPr>
              <w:t>1G</w:t>
            </w:r>
            <w:r>
              <w:rPr>
                <w:rFonts w:ascii="宋体" w:eastAsia="宋体" w:hAnsi="宋体" w:hint="eastAsia"/>
              </w:rPr>
              <w:t>，</w:t>
            </w:r>
            <w:r>
              <w:rPr>
                <w:rFonts w:ascii="宋体" w:eastAsia="宋体" w:hAnsi="宋体" w:hint="eastAsia"/>
              </w:rPr>
              <w:t>存储≥</w:t>
            </w:r>
            <w:r>
              <w:rPr>
                <w:rFonts w:ascii="宋体" w:eastAsia="宋体" w:hAnsi="宋体" w:hint="eastAsia"/>
              </w:rPr>
              <w:t>4G</w:t>
            </w:r>
            <w:r>
              <w:rPr>
                <w:rFonts w:ascii="宋体" w:eastAsia="宋体" w:hAnsi="宋体" w:hint="eastAsia"/>
              </w:rPr>
              <w:t>，</w:t>
            </w:r>
            <w:r>
              <w:rPr>
                <w:rFonts w:ascii="宋体" w:eastAsia="宋体" w:hAnsi="宋体" w:hint="eastAsia"/>
              </w:rPr>
              <w:t>USB</w:t>
            </w:r>
            <w:r>
              <w:rPr>
                <w:rFonts w:ascii="宋体" w:eastAsia="宋体" w:hAnsi="宋体" w:hint="eastAsia"/>
              </w:rPr>
              <w:t>≥</w:t>
            </w:r>
            <w:r>
              <w:rPr>
                <w:rFonts w:ascii="宋体" w:eastAsia="宋体" w:hAnsi="宋体" w:hint="eastAsia"/>
              </w:rPr>
              <w:t>6</w:t>
            </w:r>
            <w:r>
              <w:rPr>
                <w:rFonts w:ascii="宋体" w:eastAsia="宋体" w:hAnsi="宋体" w:hint="eastAsia"/>
              </w:rPr>
              <w:t>个</w:t>
            </w:r>
            <w:r>
              <w:rPr>
                <w:rFonts w:ascii="宋体" w:eastAsia="宋体" w:hAnsi="宋体" w:hint="eastAsia"/>
              </w:rPr>
              <w:t>，</w:t>
            </w:r>
            <w:bookmarkStart w:id="0" w:name="_GoBack"/>
            <w:bookmarkEnd w:id="0"/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 w:hint="eastAsia"/>
              </w:rPr>
              <w:t>个</w:t>
            </w:r>
            <w:r>
              <w:rPr>
                <w:rFonts w:ascii="宋体" w:eastAsia="宋体" w:hAnsi="宋体" w:hint="eastAsia"/>
              </w:rPr>
              <w:t>VGA</w:t>
            </w:r>
            <w:r>
              <w:rPr>
                <w:rFonts w:ascii="宋体" w:eastAsia="宋体" w:hAnsi="宋体" w:hint="eastAsia"/>
              </w:rPr>
              <w:t>口</w:t>
            </w:r>
            <w:r>
              <w:rPr>
                <w:rFonts w:ascii="宋体" w:eastAsia="宋体" w:hAnsi="宋体" w:hint="eastAsia"/>
              </w:rPr>
              <w:t>。</w:t>
            </w:r>
            <w:r>
              <w:rPr>
                <w:rFonts w:ascii="宋体" w:eastAsia="宋体" w:hAnsi="宋体" w:hint="eastAsia"/>
              </w:rPr>
              <w:t xml:space="preserve"> </w:t>
            </w:r>
          </w:p>
        </w:tc>
      </w:tr>
      <w:tr w:rsidR="002F5429">
        <w:trPr>
          <w:trHeight w:val="208"/>
        </w:trPr>
        <w:tc>
          <w:tcPr>
            <w:tcW w:w="1246" w:type="dxa"/>
            <w:vMerge/>
          </w:tcPr>
          <w:p w:rsidR="002F5429" w:rsidRDefault="002F5429"/>
        </w:tc>
        <w:tc>
          <w:tcPr>
            <w:tcW w:w="1453" w:type="dxa"/>
            <w:vMerge w:val="restart"/>
          </w:tcPr>
          <w:p w:rsidR="002F5429" w:rsidRDefault="00913965">
            <w:r>
              <w:rPr>
                <w:rFonts w:hint="eastAsia"/>
              </w:rPr>
              <w:t>其他要求</w:t>
            </w:r>
          </w:p>
        </w:tc>
        <w:tc>
          <w:tcPr>
            <w:tcW w:w="5823" w:type="dxa"/>
            <w:vAlign w:val="center"/>
          </w:tcPr>
          <w:p w:rsidR="002F5429" w:rsidRDefault="00913965">
            <w:pPr>
              <w:widowControl/>
            </w:pPr>
            <w:r>
              <w:rPr>
                <w:rFonts w:ascii="宋体" w:eastAsia="宋体" w:hAnsi="宋体" w:hint="eastAsia"/>
              </w:rPr>
              <w:t>为了方便管理，管理方式为虚拟机和瘦终端统一管理，降低管理难度。</w:t>
            </w:r>
          </w:p>
        </w:tc>
      </w:tr>
      <w:tr w:rsidR="002F5429">
        <w:trPr>
          <w:trHeight w:val="208"/>
        </w:trPr>
        <w:tc>
          <w:tcPr>
            <w:tcW w:w="1246" w:type="dxa"/>
            <w:vMerge/>
          </w:tcPr>
          <w:p w:rsidR="002F5429" w:rsidRDefault="002F5429"/>
        </w:tc>
        <w:tc>
          <w:tcPr>
            <w:tcW w:w="1453" w:type="dxa"/>
            <w:vMerge/>
          </w:tcPr>
          <w:p w:rsidR="002F5429" w:rsidRDefault="002F5429"/>
        </w:tc>
        <w:tc>
          <w:tcPr>
            <w:tcW w:w="5823" w:type="dxa"/>
            <w:vAlign w:val="center"/>
          </w:tcPr>
          <w:p w:rsidR="002F5429" w:rsidRDefault="00913965">
            <w:pPr>
              <w:widowControl/>
            </w:pPr>
            <w:r>
              <w:rPr>
                <w:rFonts w:ascii="宋体" w:eastAsia="宋体" w:hAnsi="宋体" w:hint="eastAsia"/>
              </w:rPr>
              <w:t>★对瘦终端管理需要支持分组管理、批量移动、删除、关闭瘦终端，支持配置定时开关机计划及加电自启动功能，支持自定义开机画面、配置自动登录和保存密码。（提供功能截图及第三方检测报告证明并加盖原厂公章）</w:t>
            </w:r>
            <w:r>
              <w:rPr>
                <w:rFonts w:ascii="宋体" w:eastAsia="宋体" w:hAnsi="宋体" w:hint="eastAsia"/>
              </w:rPr>
              <w:t> </w:t>
            </w:r>
          </w:p>
        </w:tc>
      </w:tr>
      <w:tr w:rsidR="002F5429">
        <w:trPr>
          <w:trHeight w:val="614"/>
        </w:trPr>
        <w:tc>
          <w:tcPr>
            <w:tcW w:w="1246" w:type="dxa"/>
            <w:vMerge/>
          </w:tcPr>
          <w:p w:rsidR="002F5429" w:rsidRDefault="002F5429"/>
        </w:tc>
        <w:tc>
          <w:tcPr>
            <w:tcW w:w="1453" w:type="dxa"/>
            <w:vMerge/>
          </w:tcPr>
          <w:p w:rsidR="002F5429" w:rsidRDefault="002F5429"/>
        </w:tc>
        <w:tc>
          <w:tcPr>
            <w:tcW w:w="5823" w:type="dxa"/>
            <w:vAlign w:val="center"/>
          </w:tcPr>
          <w:p w:rsidR="002F5429" w:rsidRDefault="00913965">
            <w:pPr>
              <w:widowControl/>
            </w:pPr>
            <w:r>
              <w:rPr>
                <w:rFonts w:ascii="宋体" w:eastAsia="宋体" w:hAnsi="宋体" w:hint="eastAsia"/>
              </w:rPr>
              <w:t>★瘦终端具备国家权威机构颁发的节能认证，提供相关证明文件并加盖原厂公章</w:t>
            </w:r>
          </w:p>
        </w:tc>
      </w:tr>
    </w:tbl>
    <w:p w:rsidR="002F5429" w:rsidRDefault="002F5429"/>
    <w:sectPr w:rsidR="002F5429" w:rsidSect="002F54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C9E3112"/>
    <w:multiLevelType w:val="singleLevel"/>
    <w:tmpl w:val="EC9E311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4761892"/>
    <w:rsid w:val="002F5429"/>
    <w:rsid w:val="00913965"/>
    <w:rsid w:val="555C0F74"/>
    <w:rsid w:val="74761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2F54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rsid w:val="002F5429"/>
    <w:pPr>
      <w:ind w:firstLineChars="200" w:firstLine="420"/>
    </w:pPr>
    <w:rPr>
      <w:rFonts w:ascii="Calibri" w:eastAsia="宋体" w:hAnsi="Calibri" w:cs="Times New Roman"/>
    </w:rPr>
  </w:style>
  <w:style w:type="paragraph" w:styleId="a3">
    <w:name w:val="Body Text Indent"/>
    <w:basedOn w:val="a"/>
    <w:qFormat/>
    <w:rsid w:val="002F5429"/>
    <w:pPr>
      <w:spacing w:after="120"/>
      <w:ind w:leftChars="200" w:left="420"/>
    </w:pPr>
  </w:style>
  <w:style w:type="table" w:styleId="a4">
    <w:name w:val="Table Grid"/>
    <w:basedOn w:val="a1"/>
    <w:rsid w:val="002F542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284</Characters>
  <Application>Microsoft Office Word</Application>
  <DocSecurity>0</DocSecurity>
  <Lines>2</Lines>
  <Paragraphs>1</Paragraphs>
  <ScaleCrop>false</ScaleCrop>
  <Company>Microsoft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Nicooo</dc:creator>
  <cp:lastModifiedBy>Microsoft</cp:lastModifiedBy>
  <cp:revision>2</cp:revision>
  <dcterms:created xsi:type="dcterms:W3CDTF">2025-01-13T06:53:00Z</dcterms:created>
  <dcterms:modified xsi:type="dcterms:W3CDTF">2025-02-13T09:00:00Z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34B45B808DF1485F9C922A19781F4F70_11</vt:lpwstr>
  </property>
  <property fmtid="{D5CDD505-2E9C-101B-9397-08002B2CF9AE}" pid="4" name="KSOTemplateDocerSaveRecord">
    <vt:lpwstr>eyJoZGlkIjoiMDg1ODllODIxZTdlMzI0YmU2ZGQyZmQ4ZmM5ZjQ2MzUiLCJ1c2VySWQiOiI0MzI0OTg3OTgifQ==</vt:lpwstr>
  </property>
</Properties>
</file>